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2C69D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70EA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A07B6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52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401F3B" w:rsidRDefault="005C2186" w:rsidP="00401F3B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651B59" w:rsidRPr="00651B59">
        <w:rPr>
          <w:b/>
          <w:sz w:val="25"/>
          <w:szCs w:val="25"/>
        </w:rPr>
        <w:t>Руководитель Представительства по Северо-Казахстанской</w:t>
      </w:r>
    </w:p>
    <w:p w:rsidR="00401F3B" w:rsidRDefault="00401F3B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Образование: высшее.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в области здравоохранения. </w:t>
      </w:r>
    </w:p>
    <w:p w:rsidR="00A07B65" w:rsidRPr="00A07B65" w:rsidRDefault="00401F3B" w:rsidP="00A07B65">
      <w:pPr>
        <w:ind w:right="-2" w:firstLine="708"/>
        <w:jc w:val="both"/>
        <w:rPr>
          <w:b/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Опыт работы: </w:t>
      </w:r>
      <w:r w:rsidR="00A07B65">
        <w:rPr>
          <w:sz w:val="26"/>
          <w:szCs w:val="26"/>
          <w:lang w:val="kk-KZ"/>
        </w:rPr>
        <w:t>п</w:t>
      </w:r>
      <w:r w:rsidR="00A07B65" w:rsidRPr="00A07B65">
        <w:rPr>
          <w:sz w:val="26"/>
          <w:szCs w:val="26"/>
          <w:lang w:val="kk-KZ"/>
        </w:rPr>
        <w:t>о специальности или на определенной должности в областях, соответствующих функциональным направлениям должности не менее 5 (пяти) лет, из них не менее 2(двух) лет на руководящей должности</w:t>
      </w:r>
      <w:r w:rsidR="00A07B65">
        <w:rPr>
          <w:sz w:val="26"/>
          <w:szCs w:val="26"/>
          <w:lang w:val="kk-KZ"/>
        </w:rPr>
        <w:t>.</w:t>
      </w:r>
    </w:p>
    <w:p w:rsidR="00A07B65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A07B65">
        <w:rPr>
          <w:sz w:val="26"/>
          <w:szCs w:val="26"/>
          <w:lang w:val="kk-KZ"/>
        </w:rPr>
        <w:t>н</w:t>
      </w:r>
      <w:r w:rsidR="00A07B65" w:rsidRPr="00A07B65">
        <w:rPr>
          <w:sz w:val="26"/>
          <w:szCs w:val="26"/>
          <w:lang w:val="kk-KZ"/>
        </w:rPr>
        <w:t>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A07B65">
        <w:rPr>
          <w:sz w:val="26"/>
          <w:szCs w:val="26"/>
          <w:lang w:val="kk-KZ"/>
        </w:rPr>
        <w:t>з</w:t>
      </w:r>
      <w:r w:rsidR="00A07B65" w:rsidRPr="00A07B65">
        <w:rPr>
          <w:sz w:val="26"/>
          <w:szCs w:val="26"/>
          <w:lang w:val="kk-KZ"/>
        </w:rPr>
        <w:t>нание государственного языка, необходимо иметь знания и опыт работы с компьютером, в том числе с приложением Excel и оргтехникой</w:t>
      </w:r>
      <w:r w:rsidR="00A07B65">
        <w:rPr>
          <w:sz w:val="26"/>
          <w:szCs w:val="26"/>
          <w:lang w:val="kk-KZ"/>
        </w:rPr>
        <w:t>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В трудовые обязанности работника входит: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1) организация деятельности Представительства, определение объемов обязанностей работников Представительства, осуществление оперативного управления, координации и организации деятельности работников Представительства, выполнение поручений руководства Товарищества и курирующего Управляющего директора, в рамках компетенции Представительства;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2) представление интересов Товарищества, взаимодействие с государственными органами, некоммерческими организациями, ассоциациями, дистрибьюторами, представительствами фармацевтических компаний и другими организациями, участие в переговорах и совещаниях по вопросам деятельности Товарищества в пределах компетенции Представительства;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3)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 xml:space="preserve">4)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5)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 xml:space="preserve">6) сопровождение Заказчиков на амбулаторном и стационарном уровнях в </w:t>
      </w:r>
      <w:r w:rsidRPr="00A07B65">
        <w:rPr>
          <w:sz w:val="26"/>
          <w:szCs w:val="26"/>
          <w:lang w:val="kk-KZ"/>
        </w:rPr>
        <w:lastRenderedPageBreak/>
        <w:t>рамках оказания гарантированного объема бесплатной медицинской помощи и в 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A07B65" w:rsidRPr="00A07B65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7) своевременное представление региональным Представительством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BC7D22" w:rsidRPr="006230A1" w:rsidRDefault="00A07B65" w:rsidP="00A07B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A07B65">
        <w:rPr>
          <w:sz w:val="26"/>
          <w:szCs w:val="26"/>
          <w:lang w:val="kk-KZ"/>
        </w:rPr>
        <w:t>8) контроль подписания ЭЦП медицинскими организациями материальных отчетов в программе «Информационная система лекарственного обеспечения».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73E24"/>
    <w:rsid w:val="00186A11"/>
    <w:rsid w:val="001E13C0"/>
    <w:rsid w:val="002179E1"/>
    <w:rsid w:val="00261B73"/>
    <w:rsid w:val="002C69DE"/>
    <w:rsid w:val="003072C5"/>
    <w:rsid w:val="00370EA4"/>
    <w:rsid w:val="00401F3B"/>
    <w:rsid w:val="005C2186"/>
    <w:rsid w:val="005F394A"/>
    <w:rsid w:val="005F54D6"/>
    <w:rsid w:val="006048BF"/>
    <w:rsid w:val="006230A1"/>
    <w:rsid w:val="00651B59"/>
    <w:rsid w:val="006C203D"/>
    <w:rsid w:val="00866D40"/>
    <w:rsid w:val="00896A8A"/>
    <w:rsid w:val="00907FB7"/>
    <w:rsid w:val="00993B4F"/>
    <w:rsid w:val="00A04938"/>
    <w:rsid w:val="00A07B65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BEE6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61</cp:revision>
  <dcterms:created xsi:type="dcterms:W3CDTF">2021-02-02T12:08:00Z</dcterms:created>
  <dcterms:modified xsi:type="dcterms:W3CDTF">2024-04-17T06:40:00Z</dcterms:modified>
</cp:coreProperties>
</file>